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10007"/>
      </w:tblGrid>
      <w:tr w:rsidR="000B4149" w:rsidRPr="000B4149" w:rsidTr="000B4149">
        <w:trPr>
          <w:trHeight w:val="1843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F58" w:rsidRDefault="00232F5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32F58" w:rsidRPr="003A6E89" w:rsidRDefault="00257617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28.03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64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Потенциальным поставщикам 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232F58" w:rsidRPr="003A6E89" w:rsidRDefault="00232F5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48" w:rsidRPr="001F79C4" w:rsidRDefault="00035C4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E75DCB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E75D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трансформаторов тока </w:t>
            </w:r>
          </w:p>
          <w:p w:rsidR="00315782" w:rsidRDefault="00E62F36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для нужд </w:t>
            </w:r>
          </w:p>
          <w:p w:rsidR="00232F58" w:rsidRPr="00B4231D" w:rsidRDefault="00E62F36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ПАО «</w:t>
            </w:r>
            <w:proofErr w:type="spellStart"/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Ставропольэнергосбыт</w:t>
            </w:r>
            <w:proofErr w:type="spellEnd"/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202</w:t>
            </w:r>
            <w:r w:rsidR="00664F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</w:t>
            </w:r>
          </w:p>
          <w:p w:rsidR="000B4149" w:rsidRPr="000B4149" w:rsidRDefault="000B4149" w:rsidP="000B4149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B4149" w:rsidRPr="00F3110D" w:rsidRDefault="000B4149" w:rsidP="000B4149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процедуре</w:t>
            </w:r>
            <w:r w:rsidR="00035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открытого</w:t>
            </w:r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запроса </w:t>
            </w:r>
            <w:bookmarkEnd w:id="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B4149" w:rsidRPr="00F3110D" w:rsidRDefault="000B4149" w:rsidP="00647A72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Юридический адрес: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(Далее —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</w:t>
            </w:r>
            <w:r w:rsidR="00AD6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же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5934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окупатель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,),  </w:t>
            </w:r>
            <w:r w:rsidR="00B9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 проведении открытого запроса цен, размещенном на официальном сайте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3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664F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664F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</w:t>
            </w:r>
            <w:proofErr w:type="gramEnd"/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</w:t>
            </w:r>
            <w:r w:rsidR="00E75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трансформаторов</w:t>
            </w:r>
            <w:r w:rsidR="00B65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 (</w:t>
            </w:r>
            <w:proofErr w:type="gramStart"/>
            <w:r w:rsidR="00B65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="00B65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75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— продукция, товар) для нужд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E1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E1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5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E1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228E" w:rsidRPr="00B5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57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  <w:r w:rsidR="00647A72" w:rsidRPr="00B5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66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5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начала приема заявок 10:00 </w:t>
            </w:r>
            <w:r w:rsidR="00257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10:00(время московское)  </w:t>
            </w:r>
            <w:r w:rsidR="00257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  <w:r w:rsidRPr="00F95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 w:rsidRPr="00F95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95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B4149" w:rsidRPr="00F3110D" w:rsidRDefault="000B4149" w:rsidP="000B4149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т/ф. 8(87934) 4-26-84, </w:t>
            </w:r>
            <w:r w:rsidR="0064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эл. почта: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s.vetlitskiy@staves.ru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 в разделе 2 (здесь и далее ссылки относятся к настоящей Документации по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664F61" w:rsidRPr="00664F61" w:rsidRDefault="00664F61" w:rsidP="00664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2.</w:t>
            </w:r>
            <w:r w:rsidRPr="00664F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Техническое задание на поставку трансформаторов тока для нужд ПАО «</w:t>
            </w:r>
            <w:proofErr w:type="spellStart"/>
            <w:r w:rsidRPr="00664F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Ставропольэнергосбыт</w:t>
            </w:r>
            <w:proofErr w:type="spellEnd"/>
            <w:r w:rsidRPr="00664F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»</w:t>
            </w:r>
          </w:p>
          <w:p w:rsidR="00664F61" w:rsidRPr="00664F61" w:rsidRDefault="00664F61" w:rsidP="00664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(общая стоимость поставляемых трансформаторов тока не должна </w:t>
            </w:r>
            <w:r w:rsidR="00335C1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превышать 5</w:t>
            </w:r>
            <w:r w:rsidRPr="00664F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000 000 руб. без НДС).</w:t>
            </w:r>
          </w:p>
          <w:p w:rsidR="00664F61" w:rsidRPr="00664F61" w:rsidRDefault="00664F61" w:rsidP="00664F61">
            <w:pPr>
              <w:spacing w:after="0" w:line="240" w:lineRule="auto"/>
              <w:ind w:left="-1701" w:firstLine="85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664F61" w:rsidRPr="00664F61" w:rsidRDefault="00664F61" w:rsidP="00664F61">
            <w:pPr>
              <w:numPr>
                <w:ilvl w:val="0"/>
                <w:numId w:val="4"/>
              </w:num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lang w:eastAsia="ru-RU"/>
              </w:rPr>
              <w:t>Номенклатура трансформаторов тока.</w:t>
            </w:r>
          </w:p>
          <w:tbl>
            <w:tblPr>
              <w:tblW w:w="9781" w:type="dxa"/>
              <w:tblLook w:val="04A0" w:firstRow="1" w:lastRow="0" w:firstColumn="1" w:lastColumn="0" w:noHBand="0" w:noVBand="1"/>
            </w:tblPr>
            <w:tblGrid>
              <w:gridCol w:w="851"/>
              <w:gridCol w:w="6379"/>
              <w:gridCol w:w="2551"/>
            </w:tblGrid>
            <w:tr w:rsidR="00664F61" w:rsidRPr="00664F61" w:rsidTr="00624070">
              <w:trPr>
                <w:trHeight w:val="315"/>
              </w:trPr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63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Предельная стоимость без НДС, за ед., </w:t>
                  </w:r>
                  <w:proofErr w:type="spellStart"/>
                  <w:r w:rsidRPr="00664F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</w:p>
              </w:tc>
            </w:tr>
            <w:tr w:rsidR="00664F61" w:rsidRPr="00664F61" w:rsidTr="00624070">
              <w:trPr>
                <w:trHeight w:val="615"/>
              </w:trPr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64F61" w:rsidRPr="00664F61" w:rsidRDefault="00664F61" w:rsidP="00664F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ТТН-Ш 50/5А-5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А/0,5-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P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700,32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ТТН-Ш 75/5А-5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А/0,5-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P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700,32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ТТН-Ш 100/5А-5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А/0,5-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P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700,32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ТТН-Ш 125/5А-5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А/0,5-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P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700,32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ТТН-Ш 150/5А-5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А/0,5-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P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700,32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</w:t>
                  </w:r>
                  <w:bookmarkStart w:id="5" w:name="_GoBack"/>
                  <w:bookmarkEnd w:id="5"/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ока ТШП-М-0,66 200/5А 5ВА с/ш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904,75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Трансформатор тока ТШП-М-0,66 250/5А 5ВА с/ш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904,75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Трансформатор тока ТШП-М-0,66 300/5А 5ВА с/ш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904,75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Трансформатор тока ТШП-М-0,66 400/5А 5ВА с/ш </w:t>
                  </w:r>
                  <w:r w:rsidRPr="00664F6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8"/>
                      <w:lang w:eastAsia="zh-CN"/>
                    </w:rPr>
                    <w:t xml:space="preserve">или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аналог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1116,5</w:t>
                  </w:r>
                </w:p>
              </w:tc>
            </w:tr>
            <w:tr w:rsidR="00D23693" w:rsidRPr="00664F61" w:rsidTr="00624070">
              <w:trPr>
                <w:trHeight w:val="315"/>
              </w:trPr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Pr="00664F61" w:rsidRDefault="00D23693" w:rsidP="00664F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3693" w:rsidRPr="00664F61" w:rsidRDefault="00D23693" w:rsidP="00664F6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</w:pP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Трансформатор тока измерительный ТТН 30Т/150/5-5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V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A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/0,5-</w:t>
                  </w:r>
                  <w:proofErr w:type="gramStart"/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>Р</w:t>
                  </w:r>
                  <w:proofErr w:type="gramEnd"/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664F61">
                    <w:rPr>
                      <w:rFonts w:ascii="Times New Roman" w:eastAsia="Times New Roman" w:hAnsi="Times New Roman" w:cs="Times New Roman"/>
                      <w:kern w:val="36"/>
                      <w:sz w:val="24"/>
                      <w:szCs w:val="28"/>
                      <w:lang w:val="en-US" w:eastAsia="ru-RU"/>
                    </w:rPr>
                    <w:t>TDM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3693" w:rsidRDefault="00D23693" w:rsidP="006805A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548,16</w:t>
                  </w:r>
                </w:p>
              </w:tc>
            </w:tr>
          </w:tbl>
          <w:p w:rsidR="00664F61" w:rsidRPr="00664F61" w:rsidRDefault="00664F61" w:rsidP="00664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664F61" w:rsidRPr="00664F61" w:rsidRDefault="00664F61" w:rsidP="00664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2. Требования к качеству товара</w:t>
            </w: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:rsidR="00664F61" w:rsidRPr="00664F61" w:rsidRDefault="00664F61" w:rsidP="00664F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Поставляемый Товар должен быть новым (не бывшим в употреблении, не восстановленным), не является предметом иных договорных (контрактных) обязательств и свободно от прав и притязаний третьих лиц. Товар 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      </w:r>
          </w:p>
          <w:p w:rsidR="00664F61" w:rsidRPr="00664F61" w:rsidRDefault="00664F61" w:rsidP="00664F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3. Требования к функциональным характеристикам (потребительским свойствам) товара:</w:t>
            </w:r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Поставляемый товар должен быть пригодным для целей его использования, в соответствии с назначением и свойствами такого товара, и должен соответствовать функциональным характеристикам, установленным производителем для данного вида товара.</w:t>
            </w:r>
          </w:p>
          <w:p w:rsidR="00664F61" w:rsidRPr="00664F61" w:rsidRDefault="00664F61" w:rsidP="00664F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4. Требования к таре, упаковке, маркировке, поставке товара:</w:t>
            </w:r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 должен быть поставлен Заказчику в оригинальной упаковке производителя, отвечающей требованиям ГОСТов, ТУ и обеспечивающей сохранность Товара при обычных условиях перевозки и хранения.</w:t>
            </w:r>
          </w:p>
          <w:p w:rsidR="00664F61" w:rsidRPr="00664F61" w:rsidRDefault="00664F61" w:rsidP="00664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5. Порядок и срок поставки:</w:t>
            </w:r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поставка осуществляется партиями (сумма поставки ограничена стоимостью договора) в течение 7 (семь) рабочих дней с момента подачи заявки от Покупателя, а так же согласно перечню и количеству товара указанного в заявке.</w:t>
            </w:r>
          </w:p>
          <w:p w:rsidR="00664F61" w:rsidRPr="00664F61" w:rsidRDefault="00664F61" w:rsidP="00664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4F61" w:rsidRPr="00664F61" w:rsidRDefault="00664F61" w:rsidP="00664F61">
            <w:pPr>
              <w:tabs>
                <w:tab w:val="left" w:pos="68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F6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6. Место поставки:</w:t>
            </w:r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Ставропольский край, г. Ессентуки, ул. </w:t>
            </w:r>
            <w:proofErr w:type="gramStart"/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Большевистская</w:t>
            </w:r>
            <w:proofErr w:type="gramEnd"/>
            <w:r w:rsidRPr="00664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59А (складское помещение).</w:t>
            </w:r>
          </w:p>
          <w:p w:rsidR="00664F61" w:rsidRPr="00664F61" w:rsidRDefault="00664F61" w:rsidP="00664F61">
            <w:pPr>
              <w:tabs>
                <w:tab w:val="left" w:pos="68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3C73" w:rsidRDefault="00393C73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C73" w:rsidRDefault="00393C73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C73" w:rsidRDefault="00393C73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C73" w:rsidRDefault="00393C73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C73" w:rsidRDefault="00393C73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633F1D" w:rsidRDefault="000B4149" w:rsidP="00633F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Кроме поставки вышеуказанной продукции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оставщики должны обеспечить следующие сопутствующие услуги: доставка продукции до склада </w:t>
      </w:r>
      <w:r w:rsidR="00A5182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по адресу г. Ессентуки, ул. Большевистская 59 а</w:t>
      </w:r>
      <w:r w:rsidR="00EA402B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транспортом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оставщика, а также выгрузка на склад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окупателя силами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:rsidR="000B4149" w:rsidRPr="008E5A9E" w:rsidRDefault="00B653E2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поставки:</w:t>
      </w:r>
      <w:r w:rsidR="00E62F36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2-4 кв.</w:t>
      </w:r>
      <w:r w:rsidR="00E40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47A7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3110D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0678" w:rsidRPr="007C0AC5" w:rsidRDefault="00C20678" w:rsidP="00C20678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Ref57581655"/>
      <w:r w:rsidRPr="00C20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поставляемой продукции производится Покупателем путем перечисления денежных средств на расчетный счет Поставщика в следующем порядке: оплата в течение 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20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после 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отгрузки товара</w:t>
      </w:r>
      <w:r w:rsidRPr="00C20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выставления счета-фактуры</w:t>
      </w:r>
      <w:r w:rsidRPr="007C0A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6"/>
    </w:p>
    <w:p w:rsidR="000B4149" w:rsidRPr="008E5A9E" w:rsidRDefault="00230895" w:rsidP="00AF435B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(предельная) цена договора  составит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превысит)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C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 000 000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,00 </w:t>
      </w:r>
      <w:r w:rsidR="00445934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услуг (доставка до склада 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 и выгрузка</w:t>
      </w:r>
      <w:r w:rsidR="00647A7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силами Поставщика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все скидки, предлагаемые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оставщиком.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Pr="008E5A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  </w:t>
      </w:r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>28.03</w:t>
      </w:r>
      <w:r w:rsidR="00AF435B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8E5A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F954F3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>03.04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47A7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</w:t>
      </w:r>
      <w:r w:rsidR="00445934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должно содержать: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664F61" w:rsidRPr="00664F61" w:rsidRDefault="000B4149" w:rsidP="00664F61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4F61" w:rsidRP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="00664F61" w:rsidRP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4F61" w:rsidRP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="00664F61" w:rsidRP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проведении открытого запроса цен.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035C48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коммерческое 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8E5A9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0B4149" w:rsidRPr="008E5A9E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>04.04</w:t>
      </w:r>
      <w:r w:rsidR="00647A72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4149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 w:rsidR="00445934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8E5A9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 w:rsidR="00445934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8E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0B4149" w:rsidRPr="000B4149" w:rsidRDefault="008E5A9E" w:rsidP="000B4149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bookmarkStart w:id="7" w:name="_Ref96666405"/>
      <w:bookmarkStart w:id="8" w:name="_Toc96667028"/>
      <w:bookmarkStart w:id="9" w:name="_Toc98251287"/>
      <w:bookmarkStart w:id="10" w:name="_Ref55280359"/>
      <w:bookmarkStart w:id="11" w:name="_Toc55285360"/>
      <w:bookmarkStart w:id="12" w:name="_Toc55305377"/>
      <w:bookmarkStart w:id="13" w:name="_Toc57314628"/>
      <w:bookmarkStart w:id="14" w:name="_Toc69728953"/>
      <w:bookmarkStart w:id="15" w:name="ДОГОВОР"/>
      <w:r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</w:t>
      </w:r>
      <w:r w:rsidR="000B4149"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="000B4149"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7"/>
      <w:bookmarkEnd w:id="8"/>
      <w:bookmarkEnd w:id="9"/>
      <w:r w:rsidR="000B4149"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9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4F61" w:rsidRPr="00664F61" w:rsidRDefault="000B4149" w:rsidP="00664F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</w:pPr>
      <w:r w:rsidRPr="000B4149">
        <w:rPr>
          <w:rFonts w:ascii="Arial" w:eastAsia="Times New Roman" w:hAnsi="Arial" w:cs="Arial"/>
          <w:color w:val="000000"/>
          <w:spacing w:val="2"/>
          <w:sz w:val="20"/>
          <w:szCs w:val="20"/>
          <w:lang w:eastAsia="ru-RU"/>
        </w:rPr>
        <w:tab/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664F61" w:rsidRPr="00664F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в лице заместителя директора по техническим вопросам Сорокина Михаила Юрьевича, действующего на основании доверенности № 01-10/243 от 01.12.2022г.</w:t>
      </w:r>
    </w:p>
    <w:p w:rsidR="00647A72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и</w:t>
      </w:r>
    </w:p>
    <w:p w:rsidR="000B4149" w:rsidRPr="000B4149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------------------------------</w:t>
      </w:r>
      <w:r w:rsidRPr="000B4149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0B4149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0B4149" w:rsidRDefault="000B4149" w:rsidP="000B4149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="0061091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Поставщик обязуется постави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ть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633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трансформаторы</w:t>
      </w:r>
      <w:r w:rsidR="00B6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</w:t>
      </w:r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>ТТ</w:t>
      </w:r>
      <w:proofErr w:type="gramEnd"/>
      <w:r w:rsidR="002576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64F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33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Покупатель обязуется 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произвести оплату за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условиях, определенных настоящим договором.</w:t>
      </w:r>
    </w:p>
    <w:p w:rsidR="00E62F36" w:rsidRDefault="00E62F36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2.1. Поставщик поставляет товар в течение </w:t>
      </w:r>
      <w:r w:rsidR="00F954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---------</w:t>
      </w: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дней с момента </w:t>
      </w:r>
      <w:r w:rsidR="00664F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подачи заявки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0B4149" w:rsidRPr="000B4149" w:rsidRDefault="000B4149" w:rsidP="000B4149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2.2.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транспортом Поставщика и выгрузка силами поставщика  на склад Покупателя по адресу: Ставропольский край,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г. Ессентуки,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Большевистская, 59 а,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упаковке, обеспечивающей ее сохранность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транспортировке и хранении.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подтверждающие качество, комплектность и безопасность </w:t>
      </w:r>
      <w:r w:rsidR="00A518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Товара.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0B414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0B4149" w:rsidRPr="000B4149" w:rsidRDefault="000B4149" w:rsidP="000B4149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</w:t>
      </w:r>
      <w:r w:rsidR="00E62F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1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. Договорная сумма </w:t>
      </w:r>
      <w:r w:rsidR="00EA40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составит</w:t>
      </w:r>
      <w:r w:rsidR="00335C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(не превысит) 5</w:t>
      </w:r>
      <w:r w:rsidR="00664F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000 000,00</w:t>
      </w:r>
      <w:r w:rsidR="00C26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руб.</w:t>
      </w:r>
      <w:r w:rsidR="002576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664F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без НДС, НДС облагается сверху согласно действующему законодательству</w:t>
      </w:r>
      <w:r w:rsidR="001936D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0B4149" w:rsidRPr="000B4149" w:rsidRDefault="00E62F36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3.2</w:t>
      </w:r>
      <w:r w:rsidR="000B4149"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В день поставки Товара Поставщик </w:t>
      </w:r>
      <w:proofErr w:type="gramStart"/>
      <w:r w:rsidR="000B4149"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предоставляет Покупателю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приходные документы</w:t>
      </w:r>
      <w:proofErr w:type="gramEnd"/>
      <w:r w:rsidR="000B4149"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 </w:t>
      </w:r>
      <w:r w:rsidR="000B4149"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3.</w:t>
      </w:r>
      <w:r w:rsidR="00E62F3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</w:t>
      </w:r>
      <w:r w:rsidR="00C20678" w:rsidRPr="00C206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Оплата поставляемой продукции производится Покупателем путем перечисления денежных средств на расчетный счет Поставщика в течение </w:t>
      </w:r>
      <w:r w:rsidR="00664F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7</w:t>
      </w:r>
      <w:r w:rsidR="00C20678" w:rsidRPr="00C206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х дней </w:t>
      </w:r>
      <w:r w:rsidR="00664F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после отгрузки</w:t>
      </w:r>
      <w:r w:rsidR="00C20678" w:rsidRPr="00C206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 выставления счета-фактуры</w:t>
      </w:r>
      <w:r w:rsidR="00664F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 накладных</w:t>
      </w:r>
      <w:r w:rsidR="00C20678" w:rsidRPr="00C206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0B4149" w:rsidRPr="000B4149" w:rsidRDefault="000B4149" w:rsidP="000B4149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согласованным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lastRenderedPageBreak/>
        <w:t>4.2.1. В случае, когда Покупатель в нарушение</w:t>
      </w:r>
      <w:r w:rsidRPr="000B4149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0B4149" w:rsidRPr="000B4149" w:rsidRDefault="000B4149" w:rsidP="000B4149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0B4149" w:rsidRPr="000B4149" w:rsidRDefault="000B4149" w:rsidP="000B4149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0B4149" w:rsidRPr="000B4149" w:rsidRDefault="000B4149" w:rsidP="000B414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0B4149" w:rsidRPr="000B4149" w:rsidRDefault="000B4149" w:rsidP="000B414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его подписания сторонами и</w:t>
      </w:r>
      <w:r w:rsidR="00F65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полного исполнения Сторонами всех обязательств.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</w:t>
      </w:r>
      <w:proofErr w:type="gramStart"/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случаях, предусмотренных действующим законодательством РФ.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7.1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</w:t>
      </w:r>
      <w:r w:rsidRPr="000B414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Все споры и разногласия из Договора подлежат окончател</w:t>
      </w:r>
      <w:r w:rsidR="0022228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ьному разрешению в Арбитражном с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уде Ставропольского края.</w:t>
      </w:r>
    </w:p>
    <w:p w:rsidR="000B4149" w:rsidRPr="000B4149" w:rsidRDefault="000B4149" w:rsidP="000B4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0B41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0B4149" w:rsidRPr="000B4149" w:rsidRDefault="000B4149" w:rsidP="000B4149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«Поставщик»</w:t>
            </w: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D71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D7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Большевистская,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D23693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B4149" w:rsidRPr="000B4149" w:rsidTr="00445934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22228E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ИНН/КПП 2626033550/</w:t>
            </w:r>
            <w:r w:rsidR="0022228E">
              <w:rPr>
                <w:rFonts w:ascii="Times New Roman" w:eastAsia="Calibri" w:hAnsi="Times New Roman" w:cs="Times New Roman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315782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р/с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315782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315782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1936D7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тех. вопросам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257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193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Сорокин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0B4149" w:rsidRDefault="000B4149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10"/>
    <w:bookmarkEnd w:id="11"/>
    <w:bookmarkEnd w:id="12"/>
    <w:bookmarkEnd w:id="13"/>
    <w:bookmarkEnd w:id="14"/>
    <w:bookmarkEnd w:id="15"/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315782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1936D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</w:t>
      </w:r>
      <w:r w:rsidR="00AF435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оведение процедур закупок в 202</w:t>
      </w:r>
      <w:r w:rsidR="001936D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lastRenderedPageBreak/>
        <w:t xml:space="preserve">Документацию по открытому запросу цен на </w:t>
      </w:r>
      <w:r w:rsidR="00F954F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поставку </w:t>
      </w:r>
      <w:r w:rsid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трансформаторов тока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от </w:t>
      </w:r>
      <w:r w:rsidR="0025761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28.03</w:t>
      </w:r>
      <w:r w:rsidR="00647A7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1936D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принимая установленные в них требования и условия, </w:t>
      </w:r>
      <w:r w:rsidR="00B653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 поставку</w:t>
      </w:r>
      <w:r w:rsidR="00633F1D" w:rsidRP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трансформаторов тока</w:t>
      </w:r>
      <w:proofErr w:type="gramEnd"/>
      <w:r w:rsid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на сумму</w:t>
      </w:r>
      <w:r w:rsidR="00335C1E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(не превышающую)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 (перечень и характеристика сопутствующих услуг).</w:t>
      </w:r>
    </w:p>
    <w:p w:rsid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6766AC" w:rsidRPr="000B4149" w:rsidRDefault="00B653E2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315782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315782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0B4149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F65618" w:rsidP="001936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1936D7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1936D7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967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1936D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Поставка</w:t>
            </w:r>
            <w:r w:rsidR="00633F1D">
              <w:rPr>
                <w:rFonts w:ascii="Times New Roman" w:eastAsia="Times New Roman" w:hAnsi="Times New Roman" w:cs="Times New Roman"/>
              </w:rPr>
              <w:t xml:space="preserve"> трансформаторов тока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Перечень</w:t>
            </w:r>
            <w:r w:rsidR="00257617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B653E2">
              <w:rPr>
                <w:rFonts w:ascii="Times New Roman" w:eastAsia="Times New Roman" w:hAnsi="Times New Roman" w:cs="Times New Roman"/>
              </w:rPr>
              <w:t>объемы</w:t>
            </w:r>
            <w:r w:rsidR="00F954F3">
              <w:rPr>
                <w:rFonts w:ascii="Times New Roman" w:eastAsia="Times New Roman" w:hAnsi="Times New Roman" w:cs="Times New Roman"/>
              </w:rPr>
              <w:t xml:space="preserve"> и характеристики </w:t>
            </w:r>
            <w:r w:rsidRPr="000B4149">
              <w:rPr>
                <w:rFonts w:ascii="Times New Roman" w:eastAsia="Times New Roman" w:hAnsi="Times New Roman" w:cs="Times New Roman"/>
              </w:rPr>
              <w:t>требуемой продукции указан</w:t>
            </w:r>
            <w:r w:rsidR="00257617">
              <w:rPr>
                <w:rFonts w:ascii="Times New Roman" w:eastAsia="Times New Roman" w:hAnsi="Times New Roman" w:cs="Times New Roman"/>
              </w:rPr>
              <w:t>ы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</w:t>
            </w:r>
            <w:r w:rsidRPr="000B4149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335C1E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Начальная (максимальная</w:t>
            </w:r>
            <w:r w:rsidR="00257617">
              <w:rPr>
                <w:rFonts w:ascii="Times New Roman" w:eastAsia="Times New Roman" w:hAnsi="Times New Roman" w:cs="Times New Roman"/>
              </w:rPr>
              <w:t>, предельная) цена д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оговора составляет </w:t>
            </w:r>
            <w:r w:rsidR="00335C1E">
              <w:rPr>
                <w:rFonts w:ascii="Times New Roman" w:eastAsia="Times New Roman" w:hAnsi="Times New Roman" w:cs="Times New Roman"/>
              </w:rPr>
              <w:t>5</w:t>
            </w:r>
            <w:r w:rsidR="001936D7">
              <w:rPr>
                <w:rFonts w:ascii="Times New Roman" w:eastAsia="Times New Roman" w:hAnsi="Times New Roman" w:cs="Times New Roman"/>
              </w:rPr>
              <w:t> 000 000</w:t>
            </w:r>
            <w:r w:rsidR="00AF435B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рублей 00 копеек</w:t>
            </w:r>
            <w:r w:rsidR="00035C48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F3110D">
              <w:rPr>
                <w:rFonts w:ascii="Times New Roman" w:eastAsia="Times New Roman" w:hAnsi="Times New Roman" w:cs="Times New Roman"/>
              </w:rPr>
              <w:t>без учета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B653E2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 xml:space="preserve">Начальная (максимальная) цена обоснована и сформирована в текущем уровне цен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Порядок применения официального курса 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lastRenderedPageBreak/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>Возможно</w:t>
            </w:r>
            <w:r w:rsidR="00B653E2">
              <w:rPr>
                <w:rFonts w:ascii="Times New Roman" w:eastAsia="Times New Roman" w:hAnsi="Times New Roman" w:cs="Times New Roman"/>
                <w:noProof/>
                <w:lang w:eastAsia="ar-SA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F656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Безналичный </w:t>
            </w:r>
            <w:r w:rsidR="00F65618">
              <w:rPr>
                <w:rFonts w:ascii="Times New Roman" w:eastAsia="Times New Roman" w:hAnsi="Times New Roman" w:cs="Times New Roman"/>
              </w:rPr>
              <w:t>расчет</w:t>
            </w:r>
            <w:r w:rsidR="00673C3A">
              <w:rPr>
                <w:rFonts w:ascii="Times New Roman" w:eastAsia="Times New Roman" w:hAnsi="Times New Roman" w:cs="Times New Roman"/>
              </w:rPr>
              <w:t>, согласно условиям документации и проекта договора.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257617">
              <w:rPr>
                <w:rFonts w:ascii="Times New Roman" w:eastAsia="Times New Roman" w:hAnsi="Times New Roman" w:cs="Times New Roman"/>
              </w:rPr>
              <w:t>28.03</w:t>
            </w:r>
            <w:r w:rsidR="00B653E2">
              <w:rPr>
                <w:rFonts w:ascii="Times New Roman" w:eastAsia="Times New Roman" w:hAnsi="Times New Roman" w:cs="Times New Roman"/>
              </w:rPr>
              <w:t>.</w:t>
            </w:r>
            <w:r w:rsidR="00E96731">
              <w:rPr>
                <w:rFonts w:ascii="Times New Roman" w:eastAsia="Times New Roman" w:hAnsi="Times New Roman" w:cs="Times New Roman"/>
              </w:rPr>
              <w:t>202</w:t>
            </w:r>
            <w:r w:rsidR="001936D7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257617">
              <w:rPr>
                <w:rFonts w:ascii="Times New Roman" w:eastAsia="Times New Roman" w:hAnsi="Times New Roman" w:cs="Times New Roman"/>
              </w:rPr>
              <w:t>03.04</w:t>
            </w:r>
            <w:r w:rsidR="00B653E2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1936D7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257617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035C48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35C48">
              <w:rPr>
                <w:rFonts w:ascii="Times New Roman" w:eastAsia="Times New Roman" w:hAnsi="Times New Roman" w:cs="Times New Roman"/>
              </w:rPr>
              <w:t xml:space="preserve">» </w:t>
            </w:r>
            <w:r w:rsidR="00257617">
              <w:rPr>
                <w:rFonts w:ascii="Times New Roman" w:eastAsia="Times New Roman" w:hAnsi="Times New Roman" w:cs="Times New Roman"/>
              </w:rPr>
              <w:t>03.04</w:t>
            </w:r>
            <w:r w:rsidR="00B653E2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1936D7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0B4149" w:rsidRPr="000B4149" w:rsidTr="00315782">
        <w:tc>
          <w:tcPr>
            <w:tcW w:w="5508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0B4149" w:rsidRPr="000B4149" w:rsidRDefault="000B4149" w:rsidP="000B4149">
      <w:pPr>
        <w:rPr>
          <w:rFonts w:ascii="Calibri" w:eastAsia="Calibri" w:hAnsi="Calibri" w:cs="Times New Roman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B0133"/>
    <w:multiLevelType w:val="hybridMultilevel"/>
    <w:tmpl w:val="F8F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3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25EA7"/>
    <w:rsid w:val="00035C48"/>
    <w:rsid w:val="00090C61"/>
    <w:rsid w:val="000B4149"/>
    <w:rsid w:val="000B6FAB"/>
    <w:rsid w:val="000E5653"/>
    <w:rsid w:val="000F52EA"/>
    <w:rsid w:val="0012304C"/>
    <w:rsid w:val="00174719"/>
    <w:rsid w:val="0018247A"/>
    <w:rsid w:val="001868FE"/>
    <w:rsid w:val="001936D7"/>
    <w:rsid w:val="001C2CEB"/>
    <w:rsid w:val="001D15D4"/>
    <w:rsid w:val="001E1E18"/>
    <w:rsid w:val="001F79C4"/>
    <w:rsid w:val="002112E5"/>
    <w:rsid w:val="0022228E"/>
    <w:rsid w:val="00230895"/>
    <w:rsid w:val="00232F58"/>
    <w:rsid w:val="00235A74"/>
    <w:rsid w:val="00257617"/>
    <w:rsid w:val="002614FF"/>
    <w:rsid w:val="00265A2A"/>
    <w:rsid w:val="002B44EC"/>
    <w:rsid w:val="002B6E66"/>
    <w:rsid w:val="002E13F1"/>
    <w:rsid w:val="002E2573"/>
    <w:rsid w:val="002F15C1"/>
    <w:rsid w:val="00315782"/>
    <w:rsid w:val="00335C1E"/>
    <w:rsid w:val="00373230"/>
    <w:rsid w:val="00390AE5"/>
    <w:rsid w:val="00393C73"/>
    <w:rsid w:val="003A6E89"/>
    <w:rsid w:val="003B72A3"/>
    <w:rsid w:val="003C587B"/>
    <w:rsid w:val="003D652B"/>
    <w:rsid w:val="003E0AE9"/>
    <w:rsid w:val="00413549"/>
    <w:rsid w:val="00445934"/>
    <w:rsid w:val="00450E22"/>
    <w:rsid w:val="0048283D"/>
    <w:rsid w:val="00485BAF"/>
    <w:rsid w:val="004E14CA"/>
    <w:rsid w:val="00500FAC"/>
    <w:rsid w:val="00547674"/>
    <w:rsid w:val="0054787C"/>
    <w:rsid w:val="00552646"/>
    <w:rsid w:val="00565369"/>
    <w:rsid w:val="00573C9A"/>
    <w:rsid w:val="005751E9"/>
    <w:rsid w:val="0057529C"/>
    <w:rsid w:val="005A6415"/>
    <w:rsid w:val="005B3EF9"/>
    <w:rsid w:val="005E23A9"/>
    <w:rsid w:val="00600A68"/>
    <w:rsid w:val="00610919"/>
    <w:rsid w:val="00633F1D"/>
    <w:rsid w:val="0063422D"/>
    <w:rsid w:val="00647A72"/>
    <w:rsid w:val="00655320"/>
    <w:rsid w:val="00664F61"/>
    <w:rsid w:val="00673C3A"/>
    <w:rsid w:val="006766AC"/>
    <w:rsid w:val="006E26C9"/>
    <w:rsid w:val="006E2C0B"/>
    <w:rsid w:val="006E65B9"/>
    <w:rsid w:val="007448E7"/>
    <w:rsid w:val="00751B86"/>
    <w:rsid w:val="007A1429"/>
    <w:rsid w:val="00862C6B"/>
    <w:rsid w:val="00873276"/>
    <w:rsid w:val="008740F1"/>
    <w:rsid w:val="008743EC"/>
    <w:rsid w:val="00897FCC"/>
    <w:rsid w:val="008E5A9E"/>
    <w:rsid w:val="00904674"/>
    <w:rsid w:val="00917BE4"/>
    <w:rsid w:val="00953B7E"/>
    <w:rsid w:val="009D2029"/>
    <w:rsid w:val="009F7554"/>
    <w:rsid w:val="00A23903"/>
    <w:rsid w:val="00A31B0F"/>
    <w:rsid w:val="00A3453C"/>
    <w:rsid w:val="00A354BB"/>
    <w:rsid w:val="00A35721"/>
    <w:rsid w:val="00A4043E"/>
    <w:rsid w:val="00A51822"/>
    <w:rsid w:val="00A665CB"/>
    <w:rsid w:val="00A66D1F"/>
    <w:rsid w:val="00A73982"/>
    <w:rsid w:val="00AA35B2"/>
    <w:rsid w:val="00AD1B57"/>
    <w:rsid w:val="00AD65C3"/>
    <w:rsid w:val="00AF435B"/>
    <w:rsid w:val="00B4231D"/>
    <w:rsid w:val="00B51DBA"/>
    <w:rsid w:val="00B62C2A"/>
    <w:rsid w:val="00B653E2"/>
    <w:rsid w:val="00B713A7"/>
    <w:rsid w:val="00B819EC"/>
    <w:rsid w:val="00B91C93"/>
    <w:rsid w:val="00B92365"/>
    <w:rsid w:val="00BE20CA"/>
    <w:rsid w:val="00BF1950"/>
    <w:rsid w:val="00BF480E"/>
    <w:rsid w:val="00C12A4D"/>
    <w:rsid w:val="00C15ADF"/>
    <w:rsid w:val="00C20678"/>
    <w:rsid w:val="00C26DFB"/>
    <w:rsid w:val="00C3667D"/>
    <w:rsid w:val="00C52324"/>
    <w:rsid w:val="00C931D6"/>
    <w:rsid w:val="00C93574"/>
    <w:rsid w:val="00CA147F"/>
    <w:rsid w:val="00CA29B1"/>
    <w:rsid w:val="00CD76A6"/>
    <w:rsid w:val="00D06596"/>
    <w:rsid w:val="00D23693"/>
    <w:rsid w:val="00D24E68"/>
    <w:rsid w:val="00D57738"/>
    <w:rsid w:val="00D71644"/>
    <w:rsid w:val="00E12139"/>
    <w:rsid w:val="00E13E0D"/>
    <w:rsid w:val="00E40EFE"/>
    <w:rsid w:val="00E47327"/>
    <w:rsid w:val="00E62F36"/>
    <w:rsid w:val="00E72515"/>
    <w:rsid w:val="00E75DCB"/>
    <w:rsid w:val="00E77497"/>
    <w:rsid w:val="00E801BF"/>
    <w:rsid w:val="00E95DE5"/>
    <w:rsid w:val="00E96731"/>
    <w:rsid w:val="00EA402B"/>
    <w:rsid w:val="00EC0D2C"/>
    <w:rsid w:val="00EF5491"/>
    <w:rsid w:val="00F15864"/>
    <w:rsid w:val="00F3110D"/>
    <w:rsid w:val="00F31CFE"/>
    <w:rsid w:val="00F53560"/>
    <w:rsid w:val="00F65618"/>
    <w:rsid w:val="00F7604D"/>
    <w:rsid w:val="00F85E56"/>
    <w:rsid w:val="00F954F3"/>
    <w:rsid w:val="00FC2917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F4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F4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FAC2-FD34-4102-B3F3-17136B1D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13</cp:revision>
  <cp:lastPrinted>2023-03-29T07:00:00Z</cp:lastPrinted>
  <dcterms:created xsi:type="dcterms:W3CDTF">2021-06-30T07:57:00Z</dcterms:created>
  <dcterms:modified xsi:type="dcterms:W3CDTF">2023-03-29T07:01:00Z</dcterms:modified>
</cp:coreProperties>
</file>